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41A" w:rsidRDefault="00A676B4" w:rsidP="00B7141A">
      <w:pPr>
        <w:shd w:val="clear" w:color="auto" w:fill="FFFFFF"/>
        <w:spacing w:before="240" w:after="24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ЗАДАНИЕ на КОНКУРС</w:t>
      </w:r>
      <w:r w:rsidR="00BE0674" w:rsidRPr="00A676B4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br/>
      </w:r>
      <w:r w:rsidR="00BE0674"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на лучшее оформление </w:t>
      </w:r>
      <w:r w:rsidR="00983E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корпоративного календаря </w:t>
      </w:r>
      <w:r w:rsidR="00983E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BE0674"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Высшей школы технологии и энергетики</w:t>
      </w:r>
      <w:r w:rsidR="00BE0674"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BE0674"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среди студентов направления подготовки </w:t>
      </w:r>
    </w:p>
    <w:p w:rsidR="00BE0674" w:rsidRDefault="00BE0674" w:rsidP="00BE0674">
      <w:pPr>
        <w:shd w:val="clear" w:color="auto" w:fill="FFFFFF"/>
        <w:spacing w:before="240" w:after="24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«Реклама и связи с общественностью»</w:t>
      </w:r>
    </w:p>
    <w:p w:rsidR="00112E25" w:rsidRPr="00BE0674" w:rsidRDefault="00112E25" w:rsidP="00BE0674">
      <w:pPr>
        <w:shd w:val="clear" w:color="auto" w:fill="FFFFFF"/>
        <w:spacing w:before="240" w:after="240" w:line="420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положения</w:t>
      </w: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1.1. Настоящее </w:t>
      </w:r>
      <w:r w:rsidR="00A676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Задание 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определяет порядок организации и проведения конкурса на лучшее оформление квартального календаря (далее — Конкурс) среди студентов направления подготовки «Реклама и связи с общественностью» </w:t>
      </w:r>
      <w:r w:rsid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СПбГУПТД 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Высшей школы технологии и энергетики (далее — ВШТЭ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СПбГУПТД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 Конкурс проводится с целью развития профессиональных компетенций студентов в области графического дизайна, рекламы и связей с общественностью, а также для формирования фирменного стиля и повышения узнаваемости ВШТЭ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СПбГУПТД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 Организато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ром Конкурса выступает кафедра «Рекламы и современных коммуникаций» 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ВШТЭ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СПбГУПТД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1.4. Конкурс приурочен 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началу нового года и проводится в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октябре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года».</w:t>
      </w: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1.5. Основные задачи Конкурса:</w:t>
      </w:r>
    </w:p>
    <w:p w:rsidR="00BE0674" w:rsidRPr="00BE0674" w:rsidRDefault="00BE0674" w:rsidP="00C1068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стимулирование творческой инициативы студентов;</w:t>
      </w:r>
    </w:p>
    <w:p w:rsidR="00BE0674" w:rsidRPr="00BE0674" w:rsidRDefault="00BE0674" w:rsidP="00C1068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совершенствование навыков разработки рекламного продукта (календаря);</w:t>
      </w:r>
    </w:p>
    <w:p w:rsidR="00BE0674" w:rsidRPr="00BE0674" w:rsidRDefault="00BE0674" w:rsidP="00C1068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банка оригинальных дизайн-макетов для использования в имиджевой политике ВШТЭ</w:t>
      </w:r>
      <w:r w:rsidR="00C1068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СПбГУПТД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BE0674" w:rsidRDefault="00BE0674" w:rsidP="00C1068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выявление и </w:t>
      </w:r>
      <w:r w:rsidR="00112E25"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поощ</w:t>
      </w:r>
      <w:r w:rsid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112E25"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ение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талантливых студентов.</w:t>
      </w:r>
    </w:p>
    <w:p w:rsidR="00656044" w:rsidRDefault="00656044" w:rsidP="00BE0674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 Участники Конкурса</w:t>
      </w:r>
    </w:p>
    <w:p w:rsidR="00BE0674" w:rsidRPr="00BE0674" w:rsidRDefault="00BE0674" w:rsidP="00C1068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 В Конкурсе могут принимать участие студенты всех курсов, обучающиеся по направлению подготовки «Реклама и связи с общественностью» в ВШТЭ</w:t>
      </w:r>
      <w:r w:rsidR="00C1068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СПбГУПТД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BE0674" w:rsidRPr="00BE0674" w:rsidRDefault="00BE0674" w:rsidP="00C1068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Участие может быть</w:t>
      </w:r>
      <w:r w:rsid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только индивидуальным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BE0674" w:rsidRPr="00BE0674" w:rsidRDefault="00BE0674" w:rsidP="00C1068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Для участия в Конкурсе необходимо подать заявку (Приложение 1) и конкурсную работу в установленные сроки.</w:t>
      </w: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Порядок и сроки проведения</w:t>
      </w:r>
    </w:p>
    <w:p w:rsidR="00BE0674" w:rsidRPr="00BE0674" w:rsidRDefault="0085572E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Конкурс проводится в четыре</w:t>
      </w:r>
      <w:r w:rsidR="00BE0674"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этапа:</w:t>
      </w:r>
    </w:p>
    <w:p w:rsidR="00BE0674" w:rsidRPr="00BE0674" w:rsidRDefault="00BE0674" w:rsidP="00112E25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 этап (объявление):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с «</w:t>
      </w:r>
      <w:r w:rsidR="001049C6" w:rsidRPr="001049C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6-9</w:t>
      </w:r>
      <w:r w:rsidRPr="001049C6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» </w:t>
      </w:r>
      <w:r w:rsidR="001049C6" w:rsidRPr="001049C6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октября 2026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г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— информирование студентов, рассылка положения.</w:t>
      </w:r>
    </w:p>
    <w:p w:rsidR="00BE0674" w:rsidRPr="00BE0674" w:rsidRDefault="00BE0674" w:rsidP="00112E25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 этап (прием работ):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</w:t>
      </w:r>
      <w:r w:rsidR="001049C6" w:rsidRPr="001049C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12</w:t>
      </w:r>
      <w:r w:rsidRPr="001049C6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» </w:t>
      </w:r>
      <w:r w:rsidR="001049C6" w:rsidRPr="001049C6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октября</w:t>
      </w:r>
      <w:r w:rsidRPr="001049C6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 2</w:t>
      </w:r>
      <w:r w:rsidR="001049C6" w:rsidRPr="001049C6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026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г. по «</w:t>
      </w:r>
      <w:r w:rsidR="001049C6" w:rsidRPr="001049C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16</w:t>
      </w:r>
      <w:r w:rsidRPr="001049C6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» </w:t>
      </w:r>
      <w:r w:rsidR="001049C6" w:rsidRPr="001049C6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октября</w:t>
      </w:r>
      <w:r w:rsidRPr="001049C6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 20</w:t>
      </w:r>
      <w:r w:rsidR="001049C6" w:rsidRPr="001049C6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26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г.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сбор заявок и конкурсных работ.</w:t>
      </w:r>
    </w:p>
    <w:p w:rsidR="0085572E" w:rsidRDefault="00BE0674" w:rsidP="00112E25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III этап (оценка):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«</w:t>
      </w:r>
      <w:r w:rsidR="0085572E" w:rsidRPr="000C332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19</w:t>
      </w:r>
      <w:r w:rsidRPr="000C3325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»</w:t>
      </w:r>
      <w:r w:rsidR="0085572E" w:rsidRPr="000C3325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 октября</w:t>
      </w:r>
      <w:r w:rsidRPr="000C3325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 20</w:t>
      </w:r>
      <w:r w:rsidR="0085572E" w:rsidRPr="000C3325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26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г. по «</w:t>
      </w:r>
      <w:r w:rsidR="0085572E" w:rsidRPr="000C332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21</w:t>
      </w:r>
      <w:r w:rsidRPr="000C3325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» </w:t>
      </w:r>
      <w:r w:rsidR="0085572E" w:rsidRPr="000C3325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октября </w:t>
      </w:r>
      <w:r w:rsidRPr="000C3325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20</w:t>
      </w:r>
      <w:r w:rsidR="0085572E" w:rsidRPr="000C3325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26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г. — работа жюри,</w:t>
      </w:r>
      <w:r w:rsidR="000C3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отбор</w:t>
      </w:r>
      <w:r w:rsidR="008557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работ в финал</w:t>
      </w:r>
      <w:r w:rsidR="000C3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BE0674" w:rsidRPr="00BE0674" w:rsidRDefault="0085572E" w:rsidP="00112E25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IV</w:t>
      </w:r>
      <w:r w:rsidRPr="0085572E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этап</w:t>
      </w: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 (смотр лучших работ, награждение)</w:t>
      </w:r>
      <w:r w:rsidRPr="0085572E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:</w:t>
      </w:r>
      <w:r w:rsid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презентация лучших работ, </w:t>
      </w:r>
      <w:r w:rsidR="00BE0674"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подведение итогов, объя</w:t>
      </w:r>
      <w:r w:rsidR="000C3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вление победителей, награждение состоится </w:t>
      </w:r>
      <w:r w:rsidR="000C3325"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="000C3325" w:rsidRPr="000C332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22</w:t>
      </w:r>
      <w:r w:rsidR="000C3325" w:rsidRPr="000C3325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» октября 2026</w:t>
      </w:r>
      <w:r w:rsidR="000C3325"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г</w:t>
      </w:r>
      <w:r w:rsidR="000C332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.</w:t>
      </w:r>
    </w:p>
    <w:p w:rsidR="00F22598" w:rsidRPr="00112E25" w:rsidRDefault="00BE0674" w:rsidP="00112E25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3.2. Конкурсные работы </w:t>
      </w:r>
      <w:r w:rsidR="0085572E" w:rsidRP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</w:t>
      </w:r>
      <w:r w:rsidR="0085572E" w:rsidRPr="00112E2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«12</w:t>
      </w:r>
      <w:r w:rsidR="0085572E" w:rsidRPr="00112E25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» </w:t>
      </w:r>
      <w:r w:rsidR="0085572E" w:rsidRPr="00112E25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октября 2026</w:t>
      </w:r>
      <w:r w:rsidR="0085572E" w:rsidRPr="00112E2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г. по «16</w:t>
      </w:r>
      <w:r w:rsidR="0085572E" w:rsidRPr="00112E25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» </w:t>
      </w:r>
      <w:r w:rsidR="0085572E" w:rsidRPr="00112E25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октября 2026</w:t>
      </w:r>
      <w:r w:rsidR="0085572E" w:rsidRPr="00112E2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г. </w:t>
      </w:r>
      <w:r w:rsidRP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принимаются в электронном виде по адресу:</w:t>
      </w:r>
      <w:hyperlink r:id="rId7" w:history="1">
        <w:r w:rsidR="00F22598" w:rsidRPr="00112E25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risk</w:t>
        </w:r>
        <w:r w:rsidR="00F22598" w:rsidRPr="00112E25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.</w:t>
        </w:r>
        <w:r w:rsidR="00F22598" w:rsidRPr="00112E25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gturp</w:t>
        </w:r>
        <w:r w:rsidR="00F22598" w:rsidRPr="00112E25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@</w:t>
        </w:r>
        <w:r w:rsidR="00F22598" w:rsidRPr="00112E25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mail</w:t>
        </w:r>
        <w:r w:rsidR="00F22598" w:rsidRPr="00112E25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.</w:t>
        </w:r>
        <w:r w:rsidR="00F22598" w:rsidRPr="00112E25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ru</w:t>
        </w:r>
      </w:hyperlink>
    </w:p>
    <w:p w:rsidR="00BE0674" w:rsidRPr="00BE0674" w:rsidRDefault="00BE0674" w:rsidP="00BE0674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Требования к конкурсным работам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4.1. Конкурсная работа должна представлять собой макет </w:t>
      </w: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квартального календаря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(на 3 месяца</w:t>
      </w:r>
      <w:r w:rsidR="008557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2027 год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для Высшей школы технологии и энергетики.</w:t>
      </w:r>
    </w:p>
    <w:p w:rsidR="00BE0674" w:rsidRDefault="00BE0674" w:rsidP="00BE0674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4.2. Формат предоставления:</w:t>
      </w:r>
    </w:p>
    <w:p w:rsidR="00112E25" w:rsidRPr="00112E25" w:rsidRDefault="00112E25" w:rsidP="00112E25">
      <w:pPr>
        <w:pStyle w:val="a9"/>
        <w:numPr>
          <w:ilvl w:val="0"/>
          <w:numId w:val="14"/>
        </w:num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Заявка</w:t>
      </w:r>
      <w:r w:rsidR="005D75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(Приложение 1)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BE0674" w:rsidRPr="00BE0674" w:rsidRDefault="00BE0674" w:rsidP="00112E25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Электронный макет в формате PDF, TIFF, AI или CDR (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разрешение не менее 300 dpi, цветовая модель CMYK для печати)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BE0674" w:rsidRPr="00BE0674" w:rsidRDefault="00BE0674" w:rsidP="00112E25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Дополнительно может быть предоставлена распечатка на листе А3 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(по желанию).</w:t>
      </w:r>
    </w:p>
    <w:p w:rsidR="00BE0674" w:rsidRPr="00BE0674" w:rsidRDefault="00BE0674" w:rsidP="00112E25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Файлы должны быть названы по фамилии автора</w:t>
      </w:r>
      <w:r w:rsidR="008557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номера группы </w:t>
      </w:r>
      <w:r w:rsidR="0085572E" w:rsidRPr="00112E2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(например, «Иванов_календарь 2027_314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»).</w:t>
      </w:r>
    </w:p>
    <w:p w:rsidR="00BE0674" w:rsidRPr="00112E25" w:rsidRDefault="00BE0674" w:rsidP="00112E25">
      <w:pPr>
        <w:pStyle w:val="a9"/>
        <w:numPr>
          <w:ilvl w:val="0"/>
          <w:numId w:val="11"/>
        </w:num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4.3. Обязательные элементы на макете:</w:t>
      </w:r>
    </w:p>
    <w:p w:rsidR="00BE0674" w:rsidRPr="00BE0674" w:rsidRDefault="00983E3A" w:rsidP="00112E25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логотип ВШТЭ </w:t>
      </w:r>
      <w:r w:rsidR="008557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СПбГУПТД</w:t>
      </w:r>
      <w:r w:rsidR="00BE0674"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BE0674" w:rsidRPr="00BE0674" w:rsidRDefault="00BE0674" w:rsidP="00112E25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полное наименование «Высшая школа технологии и энергетики»;</w:t>
      </w:r>
    </w:p>
    <w:p w:rsidR="00BE0674" w:rsidRPr="00BE0674" w:rsidRDefault="00BE0674" w:rsidP="00112E25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календарная сетка на 3 месяца с указанием дней недели и чисел;</w:t>
      </w:r>
    </w:p>
    <w:p w:rsidR="00BE0674" w:rsidRPr="00BE0674" w:rsidRDefault="00BE0674" w:rsidP="00112E25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контактная информация (адрес, телефон, сайт);</w:t>
      </w:r>
    </w:p>
    <w:p w:rsidR="00BE0674" w:rsidRPr="00BE0674" w:rsidRDefault="00BE0674" w:rsidP="00112E25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творческая концепция, отражающая специфику ВШТЭ (тех</w:t>
      </w:r>
      <w:r w:rsidR="008557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нологии, энергетика, экономика, реклама, история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или корпоративные ценности.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4.4. Работа должна быть оригинальной. Использование чужих работ без указания автора или плагиат не допускаются.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4.5. Не допускаются работы, содержащие политические, религиозные, оскорбительные или нецензурные материалы.</w:t>
      </w: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Критерии оценки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5.1. Жюри оценивает работы по 10-балльной шкале по следующим критериям:</w:t>
      </w:r>
    </w:p>
    <w:p w:rsidR="00BE0674" w:rsidRPr="00BE0674" w:rsidRDefault="00BE0674" w:rsidP="0085572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оригинальность творческой идеи и концепции;</w:t>
      </w:r>
    </w:p>
    <w:p w:rsidR="00BE0674" w:rsidRPr="00BE0674" w:rsidRDefault="00BE0674" w:rsidP="0085572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соответствие тематике ВШТЭ</w:t>
      </w:r>
      <w:r w:rsidR="008557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СПбГУПТД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BE0674" w:rsidRPr="00BE0674" w:rsidRDefault="00BE0674" w:rsidP="0085572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композиционное и цветовое решение;</w:t>
      </w:r>
    </w:p>
    <w:p w:rsidR="00BE0674" w:rsidRPr="00BE0674" w:rsidRDefault="00BE0674" w:rsidP="0085572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читаемость текста и удобство использования календарной сетки;</w:t>
      </w:r>
    </w:p>
    <w:p w:rsidR="00BE0674" w:rsidRPr="00BE0674" w:rsidRDefault="00BE0674" w:rsidP="0085572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качество графического исполнения;</w:t>
      </w:r>
    </w:p>
    <w:p w:rsidR="00BE0674" w:rsidRPr="00BE0674" w:rsidRDefault="00BE0674" w:rsidP="0085572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практичность и возможность тиражирования;</w:t>
      </w:r>
    </w:p>
    <w:p w:rsidR="00BE0674" w:rsidRPr="00BE0674" w:rsidRDefault="00BE0674" w:rsidP="0085572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целостность и завершенность макета.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5.2. Максимальная сумма баллов — 70.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6. Подведение итогов и награждение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6.1. Итоги Конкурса подводит жюри, состав которого утверждается организатором.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6.2. Победители определяются по наибольшей сумме набранных баллов.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6.3. Победители награждаются дипломами I, II, III степени и </w:t>
      </w:r>
      <w:r w:rsidR="00112E25"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призами,</w:t>
      </w:r>
      <w:r w:rsidR="00EA26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учрежденными кафедрой </w:t>
      </w:r>
      <w:r w:rsid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="00EA26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Рекламы и современных коммуникаций</w:t>
      </w:r>
      <w:r w:rsid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(или ценными подарками).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</w:t>
      </w:r>
      <w:r w:rsidR="008803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Лучшие работы могут быть рекомендованы к использованию в качестве официального квартального календаря ВШТЭ</w:t>
      </w:r>
      <w:r w:rsidR="008803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СПбГУПТД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Авторские права на использование макета</w:t>
      </w:r>
      <w:r w:rsidR="008803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передаются ВШТЭ СПбГУПТД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6.6. Результаты Конкурса публикуются на официальном сайте ВШТЭ</w:t>
      </w:r>
      <w:r w:rsid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СПбГУПТД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 социальных сетях не позднее 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</w:t>
      </w:r>
      <w:r w:rsidR="00880361" w:rsidRPr="0088036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23</w:t>
      </w:r>
      <w:r w:rsidRPr="00880361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»</w:t>
      </w:r>
      <w:r w:rsidR="00880361" w:rsidRPr="00880361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октября 2026</w:t>
      </w:r>
      <w:r w:rsidRPr="00BE067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г.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Жюри Конкурса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7.1. В состав жюри входят:</w:t>
      </w:r>
    </w:p>
    <w:p w:rsidR="00BE0674" w:rsidRPr="00BE0674" w:rsidRDefault="00BE0674" w:rsidP="0085572E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представители администрации ВШТЭ</w:t>
      </w:r>
      <w:r w:rsidR="008803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СПбГУПТД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BE0674" w:rsidRPr="00BE0674" w:rsidRDefault="00880361" w:rsidP="0085572E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ППС кафедр института управления и экономики</w:t>
      </w:r>
      <w:r w:rsidR="00BE0674"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BE0674" w:rsidRPr="00BE0674" w:rsidRDefault="00BE0674" w:rsidP="0085572E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представители студенческого актива.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7.2. Жюри имеет право не присуждать отдельные места, если работы не соответствуют критериям.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7.3. Решение жюри оформляется протоколом и является окончательным.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Заключительные положения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8.1. Участие в Конкурсе является добровольным и бесплатным.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8.2. Организаторы оставляют за собой право использовать конкурсные работы в </w:t>
      </w:r>
      <w:r w:rsidR="008803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коммерческих и 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некоммерческих целях (для оформления, презентаций, публикаций</w:t>
      </w:r>
      <w:r w:rsidR="00112E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т.д.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:rsidR="00BE0674" w:rsidRPr="00BE0674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8.3. Вопросы, не урегулированные настоящим Положением, решаются организационным комитетом Конкурса.</w:t>
      </w:r>
    </w:p>
    <w:p w:rsidR="00880361" w:rsidRDefault="00BE067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8.4. Контактная информация организатора:</w:t>
      </w:r>
    </w:p>
    <w:p w:rsidR="00880361" w:rsidRPr="00880361" w:rsidRDefault="00880361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88036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кафедра </w:t>
      </w:r>
      <w:r w:rsidR="00112E2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</w:t>
      </w:r>
      <w:r w:rsidRPr="0088036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Рекламы и современных коммуникаций</w:t>
      </w:r>
      <w:r w:rsidR="00112E2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»</w:t>
      </w:r>
      <w:r w:rsidRPr="0088036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, </w:t>
      </w:r>
    </w:p>
    <w:p w:rsidR="00880361" w:rsidRPr="00880361" w:rsidRDefault="00880361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88036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зав. кафедрой, к.э.н., доцент Лосева Ольга Сергеевна </w:t>
      </w:r>
    </w:p>
    <w:p w:rsidR="00880361" w:rsidRPr="00880361" w:rsidRDefault="00D25B44" w:rsidP="0085572E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val="en-US" w:eastAsia="ru-RU"/>
        </w:rPr>
      </w:pPr>
      <w:hyperlink r:id="rId8" w:history="1">
        <w:r w:rsidR="00880361" w:rsidRPr="006B4E5D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risk</w:t>
        </w:r>
        <w:r w:rsidR="00880361" w:rsidRPr="006B4E5D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.</w:t>
        </w:r>
        <w:r w:rsidR="00880361" w:rsidRPr="006B4E5D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gturp</w:t>
        </w:r>
        <w:r w:rsidR="00880361" w:rsidRPr="006B4E5D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@</w:t>
        </w:r>
        <w:r w:rsidR="00880361" w:rsidRPr="006B4E5D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mail</w:t>
        </w:r>
        <w:r w:rsidR="00880361" w:rsidRPr="006B4E5D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.</w:t>
        </w:r>
        <w:r w:rsidR="00880361" w:rsidRPr="006B4E5D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ru</w:t>
        </w:r>
      </w:hyperlink>
    </w:p>
    <w:p w:rsidR="00BE0674" w:rsidRPr="00BE0674" w:rsidRDefault="00D25B44" w:rsidP="0085572E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25B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1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E06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 заявки на участие в конкурсе</w:t>
      </w:r>
    </w:p>
    <w:p w:rsidR="00BE0674" w:rsidRPr="00BE0674" w:rsidRDefault="00BE0674" w:rsidP="00BE0674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ФИО участника ____________________________________________</w:t>
      </w:r>
    </w:p>
    <w:p w:rsidR="00BE0674" w:rsidRPr="00BE0674" w:rsidRDefault="00BE0674" w:rsidP="00BE0674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Курс, группа __________________________________________________</w:t>
      </w:r>
    </w:p>
    <w:p w:rsidR="00BE0674" w:rsidRPr="00BE0674" w:rsidRDefault="00BE0674" w:rsidP="00BE0674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Направление подготовки: «Реклама и связи с общественностью»</w:t>
      </w:r>
    </w:p>
    <w:p w:rsidR="00BE0674" w:rsidRPr="00BE0674" w:rsidRDefault="00BE0674" w:rsidP="00BE0674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Название конкурсной работы: ___________________________________</w:t>
      </w:r>
    </w:p>
    <w:p w:rsidR="00BE0674" w:rsidRPr="00BE0674" w:rsidRDefault="00BE0674" w:rsidP="00BE0674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Контактный телефон: __________________________________________</w:t>
      </w:r>
    </w:p>
    <w:p w:rsidR="00BE0674" w:rsidRPr="00BE0674" w:rsidRDefault="00BE0674" w:rsidP="00BE0674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Email: ________________________________________________________</w:t>
      </w:r>
    </w:p>
    <w:p w:rsidR="00BE0674" w:rsidRPr="00BE0674" w:rsidRDefault="00BE0674" w:rsidP="00BE0674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Согласие на обработку персональных данных: ____________________</w:t>
      </w:r>
    </w:p>
    <w:p w:rsidR="00BE0674" w:rsidRPr="00BE0674" w:rsidRDefault="00BE0674" w:rsidP="00BE0674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Дата подачи заявки: «</w:t>
      </w:r>
      <w:r w:rsidRPr="00112E25">
        <w:rPr>
          <w:rFonts w:ascii="Times New Roman" w:eastAsia="Times New Roman" w:hAnsi="Times New Roman" w:cs="Times New Roman"/>
          <w:b/>
          <w:bCs/>
          <w:iCs/>
          <w:color w:val="0F1115"/>
          <w:sz w:val="28"/>
          <w:szCs w:val="28"/>
          <w:lang w:eastAsia="ru-RU"/>
        </w:rPr>
        <w:t xml:space="preserve">» _________ </w:t>
      </w:r>
      <w:r w:rsidRPr="00112E25">
        <w:rPr>
          <w:rFonts w:ascii="Times New Roman" w:eastAsia="Times New Roman" w:hAnsi="Times New Roman" w:cs="Times New Roman"/>
          <w:bCs/>
          <w:iCs/>
          <w:color w:val="0F1115"/>
          <w:sz w:val="28"/>
          <w:szCs w:val="28"/>
          <w:lang w:eastAsia="ru-RU"/>
        </w:rPr>
        <w:t>20</w:t>
      </w:r>
      <w:r w:rsidR="00880361" w:rsidRPr="00112E25">
        <w:rPr>
          <w:rFonts w:ascii="Times New Roman" w:eastAsia="Times New Roman" w:hAnsi="Times New Roman" w:cs="Times New Roman"/>
          <w:bCs/>
          <w:iCs/>
          <w:color w:val="0F1115"/>
          <w:sz w:val="28"/>
          <w:szCs w:val="28"/>
          <w:lang w:eastAsia="ru-RU"/>
        </w:rPr>
        <w:t xml:space="preserve">26 </w:t>
      </w: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г.</w:t>
      </w:r>
    </w:p>
    <w:p w:rsidR="00BE0674" w:rsidRPr="00BE0674" w:rsidRDefault="00BE0674" w:rsidP="00BE0674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Подпись участника ______________</w:t>
      </w:r>
    </w:p>
    <w:p w:rsidR="006A26AA" w:rsidRDefault="006A26AA"/>
    <w:sectPr w:rsidR="006A26AA" w:rsidSect="00D25B4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7EF" w:rsidRDefault="00AB37EF" w:rsidP="00112E25">
      <w:pPr>
        <w:spacing w:after="0" w:line="240" w:lineRule="auto"/>
      </w:pPr>
      <w:r>
        <w:separator/>
      </w:r>
    </w:p>
  </w:endnote>
  <w:endnote w:type="continuationSeparator" w:id="1">
    <w:p w:rsidR="00AB37EF" w:rsidRDefault="00AB37EF" w:rsidP="0011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6692042"/>
      <w:docPartObj>
        <w:docPartGallery w:val="Page Numbers (Bottom of Page)"/>
        <w:docPartUnique/>
      </w:docPartObj>
    </w:sdtPr>
    <w:sdtContent>
      <w:p w:rsidR="00112E25" w:rsidRDefault="00D25B44">
        <w:pPr>
          <w:pStyle w:val="a7"/>
          <w:jc w:val="right"/>
        </w:pPr>
        <w:r>
          <w:fldChar w:fldCharType="begin"/>
        </w:r>
        <w:r w:rsidR="00112E25">
          <w:instrText>PAGE   \* MERGEFORMAT</w:instrText>
        </w:r>
        <w:r>
          <w:fldChar w:fldCharType="separate"/>
        </w:r>
        <w:r w:rsidR="00983E3A">
          <w:rPr>
            <w:noProof/>
          </w:rPr>
          <w:t>1</w:t>
        </w:r>
        <w:r>
          <w:fldChar w:fldCharType="end"/>
        </w:r>
      </w:p>
    </w:sdtContent>
  </w:sdt>
  <w:p w:rsidR="00112E25" w:rsidRDefault="00112E2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7EF" w:rsidRDefault="00AB37EF" w:rsidP="00112E25">
      <w:pPr>
        <w:spacing w:after="0" w:line="240" w:lineRule="auto"/>
      </w:pPr>
      <w:r>
        <w:separator/>
      </w:r>
    </w:p>
  </w:footnote>
  <w:footnote w:type="continuationSeparator" w:id="1">
    <w:p w:rsidR="00AB37EF" w:rsidRDefault="00AB37EF" w:rsidP="0011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4AC4"/>
    <w:multiLevelType w:val="multilevel"/>
    <w:tmpl w:val="07FA5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3A6C53"/>
    <w:multiLevelType w:val="multilevel"/>
    <w:tmpl w:val="F546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7D2C35"/>
    <w:multiLevelType w:val="multilevel"/>
    <w:tmpl w:val="41E08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F25CA3"/>
    <w:multiLevelType w:val="multilevel"/>
    <w:tmpl w:val="3140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4F55C2"/>
    <w:multiLevelType w:val="multilevel"/>
    <w:tmpl w:val="85603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943C75"/>
    <w:multiLevelType w:val="multilevel"/>
    <w:tmpl w:val="0426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616FE1"/>
    <w:multiLevelType w:val="multilevel"/>
    <w:tmpl w:val="9D5E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B6029E"/>
    <w:multiLevelType w:val="hybridMultilevel"/>
    <w:tmpl w:val="2CCC12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FA3C9F"/>
    <w:multiLevelType w:val="hybridMultilevel"/>
    <w:tmpl w:val="A232C6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BC5F97"/>
    <w:multiLevelType w:val="multilevel"/>
    <w:tmpl w:val="7FF084E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B5C5F"/>
    <w:multiLevelType w:val="multilevel"/>
    <w:tmpl w:val="FD322BF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41637A"/>
    <w:multiLevelType w:val="multilevel"/>
    <w:tmpl w:val="348A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4B51F7"/>
    <w:multiLevelType w:val="multilevel"/>
    <w:tmpl w:val="E78215C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D573B9"/>
    <w:multiLevelType w:val="hybridMultilevel"/>
    <w:tmpl w:val="889A0D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4"/>
  </w:num>
  <w:num w:numId="9">
    <w:abstractNumId w:val="9"/>
  </w:num>
  <w:num w:numId="10">
    <w:abstractNumId w:val="10"/>
  </w:num>
  <w:num w:numId="11">
    <w:abstractNumId w:val="8"/>
  </w:num>
  <w:num w:numId="12">
    <w:abstractNumId w:val="13"/>
  </w:num>
  <w:num w:numId="13">
    <w:abstractNumId w:val="1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761B"/>
    <w:rsid w:val="000C3325"/>
    <w:rsid w:val="001049C6"/>
    <w:rsid w:val="00112E25"/>
    <w:rsid w:val="00137A7C"/>
    <w:rsid w:val="004E4C36"/>
    <w:rsid w:val="0050761B"/>
    <w:rsid w:val="00542777"/>
    <w:rsid w:val="005D7553"/>
    <w:rsid w:val="00656044"/>
    <w:rsid w:val="006A26AA"/>
    <w:rsid w:val="007032C1"/>
    <w:rsid w:val="0085572E"/>
    <w:rsid w:val="00880361"/>
    <w:rsid w:val="00983E3A"/>
    <w:rsid w:val="00A61DCC"/>
    <w:rsid w:val="00A676B4"/>
    <w:rsid w:val="00AB37EF"/>
    <w:rsid w:val="00B7141A"/>
    <w:rsid w:val="00BE0674"/>
    <w:rsid w:val="00C1068E"/>
    <w:rsid w:val="00D25B44"/>
    <w:rsid w:val="00EA267D"/>
    <w:rsid w:val="00F225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E0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E0674"/>
    <w:rPr>
      <w:b/>
      <w:bCs/>
    </w:rPr>
  </w:style>
  <w:style w:type="character" w:styleId="a4">
    <w:name w:val="Hyperlink"/>
    <w:basedOn w:val="a0"/>
    <w:uiPriority w:val="99"/>
    <w:unhideWhenUsed/>
    <w:rsid w:val="00880361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1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2E25"/>
  </w:style>
  <w:style w:type="paragraph" w:styleId="a7">
    <w:name w:val="footer"/>
    <w:basedOn w:val="a"/>
    <w:link w:val="a8"/>
    <w:uiPriority w:val="99"/>
    <w:unhideWhenUsed/>
    <w:rsid w:val="0011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2E25"/>
  </w:style>
  <w:style w:type="paragraph" w:styleId="a9">
    <w:name w:val="List Paragraph"/>
    <w:basedOn w:val="a"/>
    <w:uiPriority w:val="34"/>
    <w:qFormat/>
    <w:rsid w:val="00112E2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E4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E4C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9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656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1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1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41732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sk.gturp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isk.gturp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Лосева Ольга Сергеевна</dc:creator>
  <cp:keywords/>
  <dc:description/>
  <cp:lastModifiedBy>Пользователь</cp:lastModifiedBy>
  <cp:revision>13</cp:revision>
  <cp:lastPrinted>2026-10-07T10:27:00Z</cp:lastPrinted>
  <dcterms:created xsi:type="dcterms:W3CDTF">2026-10-07T09:22:00Z</dcterms:created>
  <dcterms:modified xsi:type="dcterms:W3CDTF">2026-10-07T11:26:00Z</dcterms:modified>
</cp:coreProperties>
</file>